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Below is a ~30-minute expanded play with more detailed witness examinations, added supporting testimony, and accurate legal procedure while still at a 14-year-old reading level.</w:t>
      </w: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All required characters are included, with the judge as the main character and a surprise police-revealed evidence climax.</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42" w:line="240" w:lineRule="auto"/>
        <w:rPr>
          <w:rFonts w:ascii="New" w:eastAsia="Times New Roman" w:hAnsi="New" w:cs="Times New Roman"/>
          <w:color w:val="1D1D1D"/>
          <w:sz w:val="45"/>
          <w:szCs w:val="45"/>
        </w:rPr>
      </w:pPr>
      <w:r w:rsidRPr="00263C40">
        <w:rPr>
          <w:rFonts w:ascii="TimesNewRomanPS-BoldMT" w:eastAsia="Times New Roman" w:hAnsi="TimesNewRomanPS-BoldMT" w:cs="Times New Roman"/>
          <w:b/>
          <w:bCs/>
          <w:color w:val="1D1D1D"/>
          <w:sz w:val="45"/>
          <w:szCs w:val="45"/>
        </w:rPr>
        <w:t>TITLE: The Case of the Missing Stuffed Panda – Extended Courtroom Drama</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24" w:line="240" w:lineRule="auto"/>
        <w:rPr>
          <w:rFonts w:ascii="New" w:eastAsia="Times New Roman" w:hAnsi="New" w:cs="Times New Roman"/>
          <w:color w:val="1D1D1D"/>
          <w:sz w:val="36"/>
          <w:szCs w:val="36"/>
        </w:rPr>
      </w:pPr>
      <w:r w:rsidRPr="00263C40">
        <w:rPr>
          <w:rFonts w:ascii="TimesNewRomanPS-BoldMT" w:eastAsia="Times New Roman" w:hAnsi="TimesNewRomanPS-BoldMT" w:cs="Times New Roman"/>
          <w:b/>
          <w:bCs/>
          <w:color w:val="1D1D1D"/>
          <w:sz w:val="36"/>
          <w:szCs w:val="36"/>
        </w:rPr>
        <w:t>Cast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Judge Hon. Maria Kingston – main character</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Bailiff</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Prosecutor – Ms. Linda Perez</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Defense Attorney – Mr. Daniel Cho</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Defendant – Tyler Brooks, age 15</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Arresting Police Officer – Officer Raymond Hill</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Eyewitness #1 – Sarah Miller (teen shopper)</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Eyewitness #2 – Aaron Davis (Walmart greeter)</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Prosecution Witness #3 – Store Manager Ms. Karen Lee</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Defense Witness #1 – Tyler’s little sister, Emma Brooks</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Defense Witness #2 – Tyler’s friend, Jason Reed</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lastRenderedPageBreak/>
        <w:t>Jury Members (4) – Juror #1, #2, #3, #4</w:t>
      </w:r>
    </w:p>
    <w:p w:rsidR="00263C40" w:rsidRPr="00263C40" w:rsidRDefault="00263C40" w:rsidP="00263C40">
      <w:pPr>
        <w:numPr>
          <w:ilvl w:val="0"/>
          <w:numId w:val="1"/>
        </w:numPr>
        <w:shd w:val="clear" w:color="auto" w:fill="FFFFFF"/>
        <w:spacing w:after="180" w:line="240" w:lineRule="auto"/>
        <w:rPr>
          <w:rFonts w:ascii="New" w:eastAsia="Times New Roman" w:hAnsi="New" w:cs="Helvetica"/>
          <w:color w:val="1D1D1D"/>
          <w:sz w:val="29"/>
          <w:szCs w:val="29"/>
        </w:rPr>
      </w:pPr>
      <w:r w:rsidRPr="00263C40">
        <w:rPr>
          <w:rFonts w:ascii="New" w:eastAsia="Times New Roman" w:hAnsi="New" w:cs="Helvetica"/>
          <w:color w:val="1D1D1D"/>
          <w:sz w:val="29"/>
          <w:szCs w:val="29"/>
        </w:rPr>
        <w:t>Foreman of the Jury – Ms. Angela Reid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42" w:line="240" w:lineRule="auto"/>
        <w:rPr>
          <w:rFonts w:ascii="New" w:eastAsia="Times New Roman" w:hAnsi="New" w:cs="Times New Roman"/>
          <w:color w:val="1D1D1D"/>
          <w:sz w:val="45"/>
          <w:szCs w:val="45"/>
        </w:rPr>
      </w:pPr>
      <w:r w:rsidRPr="00263C40">
        <w:rPr>
          <w:rFonts w:ascii="TimesNewRomanPS-BoldMT" w:eastAsia="Times New Roman" w:hAnsi="TimesNewRomanPS-BoldMT" w:cs="Times New Roman"/>
          <w:b/>
          <w:bCs/>
          <w:color w:val="1D1D1D"/>
          <w:sz w:val="45"/>
          <w:szCs w:val="45"/>
        </w:rPr>
        <w:t>PLAY SCRIPT (30-minute Version)</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24" w:line="240" w:lineRule="auto"/>
        <w:rPr>
          <w:rFonts w:ascii="New" w:eastAsia="Times New Roman" w:hAnsi="New" w:cs="Times New Roman"/>
          <w:color w:val="1D1D1D"/>
          <w:sz w:val="36"/>
          <w:szCs w:val="36"/>
        </w:rPr>
      </w:pPr>
      <w:r w:rsidRPr="00263C40">
        <w:rPr>
          <w:rFonts w:ascii="TimesNewRomanPS-BoldMT" w:eastAsia="Times New Roman" w:hAnsi="TimesNewRomanPS-BoldMT" w:cs="Times New Roman"/>
          <w:b/>
          <w:bCs/>
          <w:color w:val="1D1D1D"/>
          <w:sz w:val="36"/>
          <w:szCs w:val="36"/>
        </w:rPr>
        <w:t>Scene 1 – Courtroom Opens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(Lights up. The JUDGE enters and sits at the bench.)</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Bailiff: All rise! The District Court of Green County is now in session. The Honorable Judge Maria Kingston presiding.</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Judge: Thank you. Be seated.</w:t>
      </w: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We are here today in State of Green County v. Tyler Brooks, involving the alleged theft of a stuffed panda from Walmart.</w:t>
      </w: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Prosecution, are you ready?</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 xml:space="preserve">Prosecutor: Ready, </w:t>
      </w:r>
      <w:proofErr w:type="gramStart"/>
      <w:r w:rsidRPr="00263C40">
        <w:rPr>
          <w:rFonts w:ascii="New" w:eastAsia="Times New Roman" w:hAnsi="New" w:cs="Times New Roman"/>
          <w:color w:val="1D1D1D"/>
          <w:sz w:val="29"/>
          <w:szCs w:val="29"/>
        </w:rPr>
        <w:t>Your</w:t>
      </w:r>
      <w:proofErr w:type="gramEnd"/>
      <w:r w:rsidRPr="00263C40">
        <w:rPr>
          <w:rFonts w:ascii="New" w:eastAsia="Times New Roman" w:hAnsi="New" w:cs="Times New Roman"/>
          <w:color w:val="1D1D1D"/>
          <w:sz w:val="29"/>
          <w:szCs w:val="29"/>
        </w:rPr>
        <w:t xml:space="preserve"> Honor.</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Defense is ready, Your Honor.</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42" w:line="240" w:lineRule="auto"/>
        <w:rPr>
          <w:rFonts w:ascii="New" w:eastAsia="Times New Roman" w:hAnsi="New" w:cs="Times New Roman"/>
          <w:color w:val="1D1D1D"/>
          <w:sz w:val="45"/>
          <w:szCs w:val="45"/>
        </w:rPr>
      </w:pPr>
      <w:r w:rsidRPr="00263C40">
        <w:rPr>
          <w:rFonts w:ascii="TimesNewRomanPS-BoldMT" w:eastAsia="Times New Roman" w:hAnsi="TimesNewRomanPS-BoldMT" w:cs="Times New Roman"/>
          <w:b/>
          <w:bCs/>
          <w:color w:val="1D1D1D"/>
          <w:sz w:val="45"/>
          <w:szCs w:val="45"/>
        </w:rPr>
        <w:t>Scene 2 – Opening Statements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Judge: The prosecution may proceed with its opening statement.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w:t>
      </w: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Ladies and gentlemen of the jury, the State intends to prove beyond a reasonable doubt that the defendant, Tyler Brooks, intentionally stole a stuffed panda. You will hear from eyewitnesses, Walmart staff, and the arresting officer. We will present evidence showing deliberate concealment of store merchandise. At the end, we ask you for a verdict of guilty.</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Judge: Defense, your opening.</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w:t>
      </w: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Members of the jury, this case is about misunderstanding, not crime. Tyler never meant to steal anything. We will show he was searching for his little sister and forgot the toy was in his backpack. You will also see new evidence that calls the entire accusation into question. We ask you to listen carefully and keep an open mind.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42" w:line="240" w:lineRule="auto"/>
        <w:rPr>
          <w:rFonts w:ascii="New" w:eastAsia="Times New Roman" w:hAnsi="New" w:cs="Times New Roman"/>
          <w:color w:val="1D1D1D"/>
          <w:sz w:val="45"/>
          <w:szCs w:val="45"/>
        </w:rPr>
      </w:pPr>
      <w:r w:rsidRPr="00263C40">
        <w:rPr>
          <w:rFonts w:ascii="TimesNewRomanPS-BoldMT" w:eastAsia="Times New Roman" w:hAnsi="TimesNewRomanPS-BoldMT" w:cs="Times New Roman"/>
          <w:b/>
          <w:bCs/>
          <w:color w:val="1D1D1D"/>
          <w:sz w:val="45"/>
          <w:szCs w:val="45"/>
        </w:rPr>
        <w:t>Scene 3 – Prosecution Presents Case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24" w:line="240" w:lineRule="auto"/>
        <w:rPr>
          <w:rFonts w:ascii="New" w:eastAsia="Times New Roman" w:hAnsi="New" w:cs="Times New Roman"/>
          <w:color w:val="1D1D1D"/>
          <w:sz w:val="36"/>
          <w:szCs w:val="36"/>
        </w:rPr>
      </w:pPr>
      <w:r w:rsidRPr="00263C40">
        <w:rPr>
          <w:rFonts w:ascii="TimesNewRomanPS-BoldMT" w:eastAsia="Times New Roman" w:hAnsi="TimesNewRomanPS-BoldMT" w:cs="Times New Roman"/>
          <w:b/>
          <w:bCs/>
          <w:color w:val="1D1D1D"/>
          <w:sz w:val="36"/>
          <w:szCs w:val="36"/>
        </w:rPr>
        <w:t>Witness 1: Sarah Miller</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The State calls Sarah Miller.</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(Sarah takes the stand.)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Bailiff: Do you swear to tell the truth?</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Sarah: I do.</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Sarah, where were you on May 5th around 4:00 p.m.?</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Sarah: In the Walmart toy aisle.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What did you observe?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Sarah: I saw Tyler pick up a stuffed panda and place it in his backpack. He kept looking around like he didn’t want anyone to see.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Objection—speculation about intent.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Judge: Sustained. Witness, stick to what you directly saw.</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Sarah: He put the toy in his backpack. That’s all I saw.</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Sarah, did you see him leave the store?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Sarah: No, I didn’t.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lastRenderedPageBreak/>
        <w:t>Defense Attorney: Did you see him go toward the registers at any point?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Sarah: Not that I remember.</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24" w:line="240" w:lineRule="auto"/>
        <w:rPr>
          <w:rFonts w:ascii="New" w:eastAsia="Times New Roman" w:hAnsi="New" w:cs="Times New Roman"/>
          <w:color w:val="1D1D1D"/>
          <w:sz w:val="36"/>
          <w:szCs w:val="36"/>
        </w:rPr>
      </w:pPr>
      <w:r w:rsidRPr="00263C40">
        <w:rPr>
          <w:rFonts w:ascii="TimesNewRomanPS-BoldMT" w:eastAsia="Times New Roman" w:hAnsi="TimesNewRomanPS-BoldMT" w:cs="Times New Roman"/>
          <w:b/>
          <w:bCs/>
          <w:color w:val="1D1D1D"/>
          <w:sz w:val="36"/>
          <w:szCs w:val="36"/>
        </w:rPr>
        <w:t>Witness 2: Aaron Davis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The State calls Aaron Davis.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(Aaron takes the stand.)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Mr. Davis, what is your job at Walmart?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Aaron: I’m the front-door greeter.</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Did you see Tyler that day?</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Aaron: Yes, I saw him walking out with a backpack. I didn’t see a receipt.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Did you ask him for one?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Aaron: I didn’t. I was greeting someone else when he passed.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So you don’t know whether he paid earlier?</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Aaron: No, I don’t.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Did he appear to be running or hiding?</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Aaron: No. He looked normal.</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24" w:line="240" w:lineRule="auto"/>
        <w:rPr>
          <w:rFonts w:ascii="New" w:eastAsia="Times New Roman" w:hAnsi="New" w:cs="Times New Roman"/>
          <w:color w:val="1D1D1D"/>
          <w:sz w:val="36"/>
          <w:szCs w:val="36"/>
        </w:rPr>
      </w:pPr>
      <w:r w:rsidRPr="00263C40">
        <w:rPr>
          <w:rFonts w:ascii="TimesNewRomanPS-BoldMT" w:eastAsia="Times New Roman" w:hAnsi="TimesNewRomanPS-BoldMT" w:cs="Times New Roman"/>
          <w:b/>
          <w:bCs/>
          <w:color w:val="1D1D1D"/>
          <w:sz w:val="36"/>
          <w:szCs w:val="36"/>
        </w:rPr>
        <w:t>Witness 3: Store Manager Karen Lee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The State calls Karen Lee.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(Karen takes the stand.)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Ms. Lee, what happened on May 5th?</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Karen: A customer reported suspicious behavior. I checked inventory and noticed one stuffed panda missing from the display. The security team found Tyler outside with the toy.</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What is Walmart’s policy on unpaid merchandise?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Karen: Items must be paid for before leaving the store. Leaving without payment is considered shoplifting.</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Ms. Lee, how many stuffed animals were on the shelf that day?</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Karen: I believe five.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lastRenderedPageBreak/>
        <w:t>Defense Attorney: Do you personally count every toy every hour?</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Karen: No, our system alerts us through sensors and staff reports.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So it’s possible the toy was already misplaced?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Karen: I can’t say for sure.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24" w:line="240" w:lineRule="auto"/>
        <w:rPr>
          <w:rFonts w:ascii="New" w:eastAsia="Times New Roman" w:hAnsi="New" w:cs="Times New Roman"/>
          <w:color w:val="1D1D1D"/>
          <w:sz w:val="36"/>
          <w:szCs w:val="36"/>
        </w:rPr>
      </w:pPr>
      <w:r w:rsidRPr="00263C40">
        <w:rPr>
          <w:rFonts w:ascii="TimesNewRomanPS-BoldMT" w:eastAsia="Times New Roman" w:hAnsi="TimesNewRomanPS-BoldMT" w:cs="Times New Roman"/>
          <w:b/>
          <w:bCs/>
          <w:color w:val="1D1D1D"/>
          <w:sz w:val="36"/>
          <w:szCs w:val="36"/>
        </w:rPr>
        <w:t>Witness 4: Arresting Officer Hill</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The State calls Officer Raymond Hill.</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(Officer Hill takes the stand.)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Officer, describe the situation when you arrived.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Officer Hill: I approached Tyler outside the store. I asked to search his backpack after receiving a report. He agreed. Inside I found the stuffed panda with no receipt.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Did Tyler say anything?</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Officer Hill: He said he “forgot” it was in there.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Did he cooperate fully?</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lastRenderedPageBreak/>
        <w:t>Officer Hill: Completely.</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Did he run, try to hide anything, or resist?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Officer Hill: No. He was calm.</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Is it possible for someone to forget something in a backpack?</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Objection—calls for speculation.</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Judge: Sustained.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Judge: Prosecution, do you have additional witnesses?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 xml:space="preserve">Prosecutor: No, </w:t>
      </w:r>
      <w:proofErr w:type="gramStart"/>
      <w:r w:rsidRPr="00263C40">
        <w:rPr>
          <w:rFonts w:ascii="New" w:eastAsia="Times New Roman" w:hAnsi="New" w:cs="Times New Roman"/>
          <w:color w:val="1D1D1D"/>
          <w:sz w:val="29"/>
          <w:szCs w:val="29"/>
        </w:rPr>
        <w:t>Your</w:t>
      </w:r>
      <w:proofErr w:type="gramEnd"/>
      <w:r w:rsidRPr="00263C40">
        <w:rPr>
          <w:rFonts w:ascii="New" w:eastAsia="Times New Roman" w:hAnsi="New" w:cs="Times New Roman"/>
          <w:color w:val="1D1D1D"/>
          <w:sz w:val="29"/>
          <w:szCs w:val="29"/>
        </w:rPr>
        <w:t xml:space="preserve"> Honor. The State rests.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42" w:line="240" w:lineRule="auto"/>
        <w:rPr>
          <w:rFonts w:ascii="New" w:eastAsia="Times New Roman" w:hAnsi="New" w:cs="Times New Roman"/>
          <w:color w:val="1D1D1D"/>
          <w:sz w:val="45"/>
          <w:szCs w:val="45"/>
        </w:rPr>
      </w:pPr>
      <w:r w:rsidRPr="00263C40">
        <w:rPr>
          <w:rFonts w:ascii="TimesNewRomanPS-BoldMT" w:eastAsia="Times New Roman" w:hAnsi="TimesNewRomanPS-BoldMT" w:cs="Times New Roman"/>
          <w:b/>
          <w:bCs/>
          <w:color w:val="1D1D1D"/>
          <w:sz w:val="45"/>
          <w:szCs w:val="45"/>
        </w:rPr>
        <w:t>Scene 4 – Defense Presents Case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24" w:line="240" w:lineRule="auto"/>
        <w:rPr>
          <w:rFonts w:ascii="New" w:eastAsia="Times New Roman" w:hAnsi="New" w:cs="Times New Roman"/>
          <w:color w:val="1D1D1D"/>
          <w:sz w:val="36"/>
          <w:szCs w:val="36"/>
        </w:rPr>
      </w:pPr>
      <w:r w:rsidRPr="00263C40">
        <w:rPr>
          <w:rFonts w:ascii="TimesNewRomanPS-BoldMT" w:eastAsia="Times New Roman" w:hAnsi="TimesNewRomanPS-BoldMT" w:cs="Times New Roman"/>
          <w:b/>
          <w:bCs/>
          <w:color w:val="1D1D1D"/>
          <w:sz w:val="36"/>
          <w:szCs w:val="36"/>
        </w:rPr>
        <w:t>Defense Witness 1: Emma Brooks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The defense calls Emma Brooks.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lastRenderedPageBreak/>
        <w:t>(Emma, age 10, takes the stand.)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Emma, where were you on May 5th?</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Emma: I was with my brother in Walmart, but then I went to look at coloring books. When I came back, I couldn’t find him.</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Did Tyler look for you?</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Emma: Yes. He told me he walked around the store searching everywhere.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Emma, did you see Tyler put anything in his backpack?</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Emma: No. I just know he was looking for me.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24" w:line="240" w:lineRule="auto"/>
        <w:rPr>
          <w:rFonts w:ascii="New" w:eastAsia="Times New Roman" w:hAnsi="New" w:cs="Times New Roman"/>
          <w:color w:val="1D1D1D"/>
          <w:sz w:val="36"/>
          <w:szCs w:val="36"/>
        </w:rPr>
      </w:pPr>
      <w:r w:rsidRPr="00263C40">
        <w:rPr>
          <w:rFonts w:ascii="TimesNewRomanPS-BoldMT" w:eastAsia="Times New Roman" w:hAnsi="TimesNewRomanPS-BoldMT" w:cs="Times New Roman"/>
          <w:b/>
          <w:bCs/>
          <w:color w:val="1D1D1D"/>
          <w:sz w:val="36"/>
          <w:szCs w:val="36"/>
        </w:rPr>
        <w:t>Defense Witness 2: Jason Reed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The defense calls Jason Reed.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(Jason takes the stand.)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Jason, are you Tyler’s friend?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Jason: Yes. I was texting him at the time. He said he “lost Emma again” and was trying to find her.</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lastRenderedPageBreak/>
        <w:t>Prosecutor: Did he mention anything about a panda?</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Jason: No, just his sister.</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Could he have been lying?</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Objection—argumentative.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Judge: Sustained.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24" w:line="240" w:lineRule="auto"/>
        <w:rPr>
          <w:rFonts w:ascii="New" w:eastAsia="Times New Roman" w:hAnsi="New" w:cs="Times New Roman"/>
          <w:color w:val="1D1D1D"/>
          <w:sz w:val="36"/>
          <w:szCs w:val="36"/>
        </w:rPr>
      </w:pPr>
      <w:r w:rsidRPr="00263C40">
        <w:rPr>
          <w:rFonts w:ascii="TimesNewRomanPS-BoldMT" w:eastAsia="Times New Roman" w:hAnsi="TimesNewRomanPS-BoldMT" w:cs="Times New Roman"/>
          <w:b/>
          <w:bCs/>
          <w:color w:val="1D1D1D"/>
          <w:sz w:val="36"/>
          <w:szCs w:val="36"/>
        </w:rPr>
        <w:t>Defendant Testimony: Tyler Brooks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(Tyler takes the stand.)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 Tyler, tell the court what happened.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Tyler: I picked up the panda because Emma really liked it. I put it in my backpack so I wouldn’t drop it. Then Emma disappeared. I walked around trying to find her. When I finally found her, she was upset, so I hurried outside to call my mom. I forgot the toy was still in my bag.</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Tyler, even if you forgot, you did leave without paying?</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Tyler: Yes… but not on purpose.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You could have taken the panda out, couldn’t you?</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Tyler: I wasn’t thinking about the panda. I was thinking about Emma.</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42" w:line="240" w:lineRule="auto"/>
        <w:rPr>
          <w:rFonts w:ascii="New" w:eastAsia="Times New Roman" w:hAnsi="New" w:cs="Times New Roman"/>
          <w:color w:val="1D1D1D"/>
          <w:sz w:val="45"/>
          <w:szCs w:val="45"/>
        </w:rPr>
      </w:pPr>
      <w:r w:rsidRPr="00263C40">
        <w:rPr>
          <w:rFonts w:ascii="TimesNewRomanPS-BoldMT" w:eastAsia="Times New Roman" w:hAnsi="TimesNewRomanPS-BoldMT" w:cs="Times New Roman"/>
          <w:b/>
          <w:bCs/>
          <w:color w:val="1D1D1D"/>
          <w:sz w:val="45"/>
          <w:szCs w:val="45"/>
        </w:rPr>
        <w:t>Scene 5 – The Surprise Evidence (Climax)</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(As the defense finishes, Officer Hill raises his hand.)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Officer Hill: Your Honor, I request permission to submit new evidence.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Judge: Officer Hill, this is unusual. The State has rested. Explain.</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Officer Hill: Last night, while reviewing store footage for another report, I discovered a camera angle we hadn’t checked. It shows Tyler walking to the customer service desk holding the panda.</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 This was not shared with the prosecution?</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Officer Hill: Not until this morning.</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Judge: Given the potential impact, this evidence is admissible. Present a description to the court.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Officer Hill: The footage shows Tyler holding the panda, then placing it in his backpack as he uses both hands to text. He then moves toward the coloring book section—consistent with searching for his sister.</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lastRenderedPageBreak/>
        <w:t>Defense Attorney: Does the video show him attempting to hide or sneak out?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Officer Hill: No. He walks openly. He doesn’t look suspicious.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Judge: Jury, you will consider this newly admitted evidence.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42" w:line="240" w:lineRule="auto"/>
        <w:rPr>
          <w:rFonts w:ascii="New" w:eastAsia="Times New Roman" w:hAnsi="New" w:cs="Times New Roman"/>
          <w:color w:val="1D1D1D"/>
          <w:sz w:val="45"/>
          <w:szCs w:val="45"/>
        </w:rPr>
      </w:pPr>
      <w:r w:rsidRPr="00263C40">
        <w:rPr>
          <w:rFonts w:ascii="TimesNewRomanPS-BoldMT" w:eastAsia="Times New Roman" w:hAnsi="TimesNewRomanPS-BoldMT" w:cs="Times New Roman"/>
          <w:b/>
          <w:bCs/>
          <w:color w:val="1D1D1D"/>
          <w:sz w:val="45"/>
          <w:szCs w:val="45"/>
        </w:rPr>
        <w:t>Scene 6 – Closing Arguments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Prosecutor:</w:t>
      </w: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Members of the jury, even with the new video, the defendant still exited the store without paying. Intent can be inferred from behavior. He placed merchandise in a backpack and crossed the exit line. That is theft.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Defense Attorney:</w:t>
      </w: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The law requires intent. The new video shows Tyler searching for his sister and accidentally forgetting the panda. He cooperated fully and never acted suspiciously. Reasonable doubt is clear. We ask you to find him not guilty.</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42" w:line="240" w:lineRule="auto"/>
        <w:rPr>
          <w:rFonts w:ascii="New" w:eastAsia="Times New Roman" w:hAnsi="New" w:cs="Times New Roman"/>
          <w:color w:val="1D1D1D"/>
          <w:sz w:val="45"/>
          <w:szCs w:val="45"/>
        </w:rPr>
      </w:pPr>
      <w:r w:rsidRPr="00263C40">
        <w:rPr>
          <w:rFonts w:ascii="TimesNewRomanPS-BoldMT" w:eastAsia="Times New Roman" w:hAnsi="TimesNewRomanPS-BoldMT" w:cs="Times New Roman"/>
          <w:b/>
          <w:bCs/>
          <w:color w:val="1D1D1D"/>
          <w:sz w:val="45"/>
          <w:szCs w:val="45"/>
        </w:rPr>
        <w:t>Scene 7 – Jury Deliberation</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(The jury gathers.)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lastRenderedPageBreak/>
        <w:t>Juror #1: The video shows he wasn’t trying to hide anything.</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Juror #2: The sister’s testimony explains the distraction.</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Juror #3: He put it in his bag because his hands were full. That’s believable.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Juror #4: There’s plenty of reasonable doubt.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Foreman: Sounds like we’re agreed.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42" w:line="240" w:lineRule="auto"/>
        <w:rPr>
          <w:rFonts w:ascii="New" w:eastAsia="Times New Roman" w:hAnsi="New" w:cs="Times New Roman"/>
          <w:color w:val="1D1D1D"/>
          <w:sz w:val="45"/>
          <w:szCs w:val="45"/>
        </w:rPr>
      </w:pPr>
      <w:r w:rsidRPr="00263C40">
        <w:rPr>
          <w:rFonts w:ascii="TimesNewRomanPS-BoldMT" w:eastAsia="Times New Roman" w:hAnsi="TimesNewRomanPS-BoldMT" w:cs="Times New Roman"/>
          <w:b/>
          <w:bCs/>
          <w:color w:val="1D1D1D"/>
          <w:sz w:val="45"/>
          <w:szCs w:val="45"/>
        </w:rPr>
        <w:t>Scene 8 – Verdict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(The jury returns.)</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Judge: Ms. Foreman, has the jury reached a verdict?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 xml:space="preserve">Foreman: Yes, </w:t>
      </w:r>
      <w:proofErr w:type="gramStart"/>
      <w:r w:rsidRPr="00263C40">
        <w:rPr>
          <w:rFonts w:ascii="New" w:eastAsia="Times New Roman" w:hAnsi="New" w:cs="Times New Roman"/>
          <w:color w:val="1D1D1D"/>
          <w:sz w:val="29"/>
          <w:szCs w:val="29"/>
        </w:rPr>
        <w:t>Your</w:t>
      </w:r>
      <w:proofErr w:type="gramEnd"/>
      <w:r w:rsidRPr="00263C40">
        <w:rPr>
          <w:rFonts w:ascii="New" w:eastAsia="Times New Roman" w:hAnsi="New" w:cs="Times New Roman"/>
          <w:color w:val="1D1D1D"/>
          <w:sz w:val="29"/>
          <w:szCs w:val="29"/>
        </w:rPr>
        <w:t xml:space="preserve"> Honor.</w:t>
      </w: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 xml:space="preserve">We, the jury, find the </w:t>
      </w:r>
      <w:proofErr w:type="gramStart"/>
      <w:r w:rsidRPr="00263C40">
        <w:rPr>
          <w:rFonts w:ascii="New" w:eastAsia="Times New Roman" w:hAnsi="New" w:cs="Times New Roman"/>
          <w:color w:val="1D1D1D"/>
          <w:sz w:val="29"/>
          <w:szCs w:val="29"/>
        </w:rPr>
        <w:t xml:space="preserve">defendant </w:t>
      </w:r>
      <w:r w:rsidR="00942FEA">
        <w:rPr>
          <w:rFonts w:ascii="New" w:eastAsia="Times New Roman" w:hAnsi="New" w:cs="Times New Roman"/>
          <w:color w:val="1D1D1D"/>
          <w:sz w:val="29"/>
          <w:szCs w:val="29"/>
        </w:rPr>
        <w:t xml:space="preserve"> (</w:t>
      </w:r>
      <w:proofErr w:type="gramEnd"/>
      <w:r w:rsidR="00942FEA">
        <w:rPr>
          <w:rFonts w:ascii="New" w:eastAsia="Times New Roman" w:hAnsi="New" w:cs="Times New Roman"/>
          <w:color w:val="1D1D1D"/>
          <w:sz w:val="29"/>
          <w:szCs w:val="29"/>
        </w:rPr>
        <w:t xml:space="preserve">choose 1) </w:t>
      </w:r>
      <w:r w:rsidRPr="00263C40">
        <w:rPr>
          <w:rFonts w:ascii="New" w:eastAsia="Times New Roman" w:hAnsi="New" w:cs="Times New Roman"/>
          <w:color w:val="1D1D1D"/>
          <w:sz w:val="29"/>
          <w:szCs w:val="29"/>
        </w:rPr>
        <w:t>GUILTY</w:t>
      </w:r>
      <w:r w:rsidR="00942FEA">
        <w:rPr>
          <w:rFonts w:ascii="New" w:eastAsia="Times New Roman" w:hAnsi="New" w:cs="Times New Roman"/>
          <w:color w:val="1D1D1D"/>
          <w:sz w:val="29"/>
          <w:szCs w:val="29"/>
        </w:rPr>
        <w:t xml:space="preserve"> or NOT GUILTY … </w:t>
      </w:r>
      <w:bookmarkStart w:id="0" w:name="_GoBack"/>
      <w:bookmarkEnd w:id="0"/>
      <w:r w:rsidR="00942FEA">
        <w:rPr>
          <w:rFonts w:ascii="New" w:eastAsia="Times New Roman" w:hAnsi="New" w:cs="Times New Roman"/>
          <w:color w:val="1D1D1D"/>
          <w:sz w:val="29"/>
          <w:szCs w:val="29"/>
        </w:rPr>
        <w:t>your honor…</w:t>
      </w:r>
      <w:r w:rsidRPr="00263C40">
        <w:rPr>
          <w:rFonts w:ascii="New" w:eastAsia="Times New Roman" w:hAnsi="New" w:cs="Times New Roman"/>
          <w:color w:val="1D1D1D"/>
          <w:sz w:val="29"/>
          <w:szCs w:val="29"/>
        </w:rPr>
        <w:t>.</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 xml:space="preserve">Judge: Tyler Brooks, you are </w:t>
      </w:r>
      <w:r w:rsidR="00942FEA">
        <w:rPr>
          <w:rFonts w:ascii="New" w:eastAsia="Times New Roman" w:hAnsi="New" w:cs="Times New Roman"/>
          <w:color w:val="1D1D1D"/>
          <w:sz w:val="29"/>
          <w:szCs w:val="29"/>
        </w:rPr>
        <w:t xml:space="preserve">(1) </w:t>
      </w:r>
      <w:r w:rsidRPr="00263C40">
        <w:rPr>
          <w:rFonts w:ascii="New" w:eastAsia="Times New Roman" w:hAnsi="New" w:cs="Times New Roman"/>
          <w:color w:val="1D1D1D"/>
          <w:sz w:val="29"/>
          <w:szCs w:val="29"/>
        </w:rPr>
        <w:t>free to go</w:t>
      </w:r>
      <w:r w:rsidR="00942FEA">
        <w:rPr>
          <w:rFonts w:ascii="New" w:eastAsia="Times New Roman" w:hAnsi="New" w:cs="Times New Roman"/>
          <w:color w:val="1D1D1D"/>
          <w:sz w:val="29"/>
          <w:szCs w:val="29"/>
        </w:rPr>
        <w:t xml:space="preserve"> or (2) found guilty and are remanded until sentencing at a later date</w:t>
      </w:r>
      <w:r w:rsidRPr="00263C40">
        <w:rPr>
          <w:rFonts w:ascii="New" w:eastAsia="Times New Roman" w:hAnsi="New" w:cs="Times New Roman"/>
          <w:color w:val="1D1D1D"/>
          <w:sz w:val="29"/>
          <w:szCs w:val="29"/>
        </w:rPr>
        <w:t>. Court is adjourned.</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Bailiff: All rise.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lastRenderedPageBreak/>
        <w:t>(Lights fade.)</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0" w:line="240" w:lineRule="auto"/>
        <w:rPr>
          <w:rFonts w:ascii="New" w:eastAsia="Times New Roman" w:hAnsi="New" w:cs="Times New Roman"/>
          <w:color w:val="6D6D6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242" w:line="240" w:lineRule="auto"/>
        <w:rPr>
          <w:rFonts w:ascii="New" w:eastAsia="Times New Roman" w:hAnsi="New" w:cs="Times New Roman"/>
          <w:color w:val="1D1D1D"/>
          <w:sz w:val="45"/>
          <w:szCs w:val="45"/>
        </w:rPr>
      </w:pPr>
      <w:r w:rsidRPr="00263C40">
        <w:rPr>
          <w:rFonts w:ascii="TimesNewRomanPS-BoldMT" w:eastAsia="Times New Roman" w:hAnsi="TimesNewRomanPS-BoldMT" w:cs="Times New Roman"/>
          <w:b/>
          <w:bCs/>
          <w:color w:val="1D1D1D"/>
          <w:sz w:val="45"/>
          <w:szCs w:val="45"/>
        </w:rPr>
        <w:t>END OF PLAY</w:t>
      </w: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18"/>
          <w:szCs w:val="18"/>
        </w:rPr>
      </w:pPr>
    </w:p>
    <w:p w:rsidR="00263C40" w:rsidRPr="00263C40" w:rsidRDefault="00263C40" w:rsidP="00263C40">
      <w:pPr>
        <w:shd w:val="clear" w:color="auto" w:fill="FFFFFF"/>
        <w:spacing w:after="180" w:line="240" w:lineRule="auto"/>
        <w:rPr>
          <w:rFonts w:ascii="New" w:eastAsia="Times New Roman" w:hAnsi="New" w:cs="Times New Roman"/>
          <w:color w:val="1D1D1D"/>
          <w:sz w:val="29"/>
          <w:szCs w:val="29"/>
        </w:rPr>
      </w:pPr>
      <w:r w:rsidRPr="00263C40">
        <w:rPr>
          <w:rFonts w:ascii="New" w:eastAsia="Times New Roman" w:hAnsi="New" w:cs="Times New Roman"/>
          <w:color w:val="1D1D1D"/>
          <w:sz w:val="29"/>
          <w:szCs w:val="29"/>
        </w:rPr>
        <w:t>If you’d like, I can add stage directions, props list, a teacher’s guide, or character backstories to help with performance!</w:t>
      </w:r>
    </w:p>
    <w:p w:rsidR="0060210E" w:rsidRDefault="0060210E"/>
    <w:sectPr w:rsidR="006021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D3703"/>
    <w:multiLevelType w:val="multilevel"/>
    <w:tmpl w:val="60DA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C40"/>
    <w:rsid w:val="00263C40"/>
    <w:rsid w:val="0060210E"/>
    <w:rsid w:val="00942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A8EA9D-8D29-4E0E-965D-859525277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3C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08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1403</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bertrand</dc:creator>
  <cp:keywords/>
  <dc:description/>
  <cp:lastModifiedBy>mollie bertrand</cp:lastModifiedBy>
  <cp:revision>2</cp:revision>
  <dcterms:created xsi:type="dcterms:W3CDTF">2025-11-28T04:34:00Z</dcterms:created>
  <dcterms:modified xsi:type="dcterms:W3CDTF">2025-11-28T05:14:00Z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84c0e9b9-de5c-4034-8b37-7295d6201cf7</vt:lpwstr>
  </property>
</Properties>
</file>